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00" w:rsidRDefault="001E1400" w:rsidP="001E1400">
      <w:pPr>
        <w:pStyle w:val="Body"/>
        <w:spacing w:after="0"/>
      </w:pPr>
      <w:r>
        <w:rPr>
          <w:noProof/>
        </w:rPr>
        <w:drawing>
          <wp:inline distT="0" distB="0" distL="0" distR="0">
            <wp:extent cx="2186940" cy="1667113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892" cy="171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</w:rPr>
        <w:drawing>
          <wp:inline distT="0" distB="0" distL="0" distR="0">
            <wp:extent cx="1774825" cy="1671320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225" cy="169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400" w:rsidRPr="00F352F8" w:rsidRDefault="001E1400" w:rsidP="001E1400">
      <w:pPr>
        <w:jc w:val="center"/>
        <w:rPr>
          <w:i w:val="0"/>
          <w:color w:val="2F5496" w:themeColor="accent1" w:themeShade="BF"/>
          <w:sz w:val="24"/>
          <w:szCs w:val="24"/>
        </w:rPr>
      </w:pPr>
      <w:r w:rsidRPr="00F352F8">
        <w:rPr>
          <w:i w:val="0"/>
          <w:color w:val="2F5496" w:themeColor="accent1" w:themeShade="BF"/>
          <w:sz w:val="24"/>
          <w:szCs w:val="24"/>
        </w:rPr>
        <w:t>CLOTHING OUR KIDS (COK) PRESS RELEASE</w:t>
      </w:r>
    </w:p>
    <w:p w:rsidR="001E1400" w:rsidRPr="00F352F8" w:rsidRDefault="001E1400" w:rsidP="001E1400">
      <w:pPr>
        <w:jc w:val="center"/>
        <w:rPr>
          <w:i w:val="0"/>
          <w:color w:val="2F5496" w:themeColor="accent1" w:themeShade="BF"/>
          <w:sz w:val="24"/>
          <w:szCs w:val="24"/>
        </w:rPr>
      </w:pPr>
      <w:r w:rsidRPr="00F352F8">
        <w:rPr>
          <w:i w:val="0"/>
          <w:color w:val="2F5496" w:themeColor="accent1" w:themeShade="BF"/>
          <w:sz w:val="24"/>
          <w:szCs w:val="24"/>
        </w:rPr>
        <w:t>ANNOUNC</w:t>
      </w:r>
      <w:r w:rsidR="006E05C4">
        <w:rPr>
          <w:i w:val="0"/>
          <w:color w:val="2F5496" w:themeColor="accent1" w:themeShade="BF"/>
          <w:sz w:val="24"/>
          <w:szCs w:val="24"/>
        </w:rPr>
        <w:t>ING</w:t>
      </w:r>
      <w:r w:rsidRPr="00F352F8">
        <w:rPr>
          <w:i w:val="0"/>
          <w:color w:val="2F5496" w:themeColor="accent1" w:themeShade="BF"/>
          <w:sz w:val="24"/>
          <w:szCs w:val="24"/>
        </w:rPr>
        <w:t xml:space="preserve"> MAJOR SPONSORS FOR THE COK 8</w:t>
      </w:r>
      <w:r w:rsidRPr="00F352F8">
        <w:rPr>
          <w:i w:val="0"/>
          <w:color w:val="2F5496" w:themeColor="accent1" w:themeShade="BF"/>
          <w:sz w:val="24"/>
          <w:szCs w:val="24"/>
          <w:vertAlign w:val="superscript"/>
        </w:rPr>
        <w:t>TH</w:t>
      </w:r>
      <w:r w:rsidRPr="00F352F8">
        <w:rPr>
          <w:i w:val="0"/>
          <w:color w:val="2F5496" w:themeColor="accent1" w:themeShade="BF"/>
          <w:sz w:val="24"/>
          <w:szCs w:val="24"/>
        </w:rPr>
        <w:t xml:space="preserve"> ANNUAL GOLF OUTING MONDAY OCTOBER 10 </w:t>
      </w:r>
    </w:p>
    <w:p w:rsidR="001E1400" w:rsidRPr="00F352F8" w:rsidRDefault="001E1400" w:rsidP="001E1400">
      <w:pPr>
        <w:jc w:val="center"/>
        <w:rPr>
          <w:i w:val="0"/>
          <w:color w:val="2F5496" w:themeColor="accent1" w:themeShade="BF"/>
          <w:sz w:val="24"/>
          <w:szCs w:val="24"/>
        </w:rPr>
      </w:pPr>
      <w:r w:rsidRPr="00F352F8">
        <w:rPr>
          <w:i w:val="0"/>
          <w:color w:val="2F5496" w:themeColor="accent1" w:themeShade="BF"/>
          <w:sz w:val="24"/>
          <w:szCs w:val="24"/>
        </w:rPr>
        <w:t>AT THE PENINSULA GOLF &amp; COUNTRY CLUB</w:t>
      </w:r>
    </w:p>
    <w:p w:rsidR="001E1400" w:rsidRPr="00B36964" w:rsidRDefault="001E1400" w:rsidP="001E1400">
      <w:pPr>
        <w:jc w:val="center"/>
        <w:rPr>
          <w:i w:val="0"/>
          <w:color w:val="2F5496" w:themeColor="accent1" w:themeShade="BF"/>
          <w:sz w:val="22"/>
        </w:rPr>
      </w:pPr>
      <w:r w:rsidRPr="00B36964">
        <w:rPr>
          <w:i w:val="0"/>
          <w:color w:val="2F5496" w:themeColor="accent1" w:themeShade="BF"/>
          <w:sz w:val="22"/>
        </w:rPr>
        <w:t xml:space="preserve">CONTACT: </w:t>
      </w:r>
      <w:hyperlink r:id="rId6" w:history="1">
        <w:r w:rsidRPr="00B36964">
          <w:rPr>
            <w:rStyle w:val="Hyperlink"/>
            <w:i w:val="0"/>
            <w:sz w:val="22"/>
          </w:rPr>
          <w:t>info@clothingourkids.org</w:t>
        </w:r>
      </w:hyperlink>
      <w:r w:rsidRPr="00B36964">
        <w:rPr>
          <w:i w:val="0"/>
          <w:color w:val="2F5496" w:themeColor="accent1" w:themeShade="BF"/>
          <w:sz w:val="22"/>
        </w:rPr>
        <w:t>; (302)236-9825</w:t>
      </w:r>
    </w:p>
    <w:p w:rsidR="001E1400" w:rsidRPr="00F352F8" w:rsidRDefault="001E1400" w:rsidP="001E1400">
      <w:pPr>
        <w:rPr>
          <w:b w:val="0"/>
          <w:i w:val="0"/>
          <w:iCs/>
          <w:color w:val="000000"/>
          <w:sz w:val="20"/>
          <w:szCs w:val="20"/>
        </w:rPr>
      </w:pPr>
      <w:r w:rsidRPr="00F352F8">
        <w:rPr>
          <w:b w:val="0"/>
          <w:i w:val="0"/>
          <w:iCs/>
          <w:color w:val="000000"/>
          <w:sz w:val="20"/>
          <w:szCs w:val="20"/>
        </w:rPr>
        <w:t>COK</w:t>
      </w:r>
      <w:r w:rsidR="00B36964" w:rsidRPr="00F352F8">
        <w:rPr>
          <w:b w:val="0"/>
          <w:i w:val="0"/>
          <w:iCs/>
          <w:color w:val="000000"/>
          <w:sz w:val="20"/>
          <w:szCs w:val="20"/>
        </w:rPr>
        <w:t xml:space="preserve">’s largest fundraiser to clothe the </w:t>
      </w:r>
      <w:r w:rsidR="004642DC">
        <w:rPr>
          <w:b w:val="0"/>
          <w:i w:val="0"/>
          <w:iCs/>
          <w:color w:val="000000"/>
          <w:sz w:val="20"/>
          <w:szCs w:val="20"/>
        </w:rPr>
        <w:t xml:space="preserve">Sussex County </w:t>
      </w:r>
      <w:r w:rsidR="00B36964" w:rsidRPr="00F352F8">
        <w:rPr>
          <w:b w:val="0"/>
          <w:i w:val="0"/>
          <w:iCs/>
          <w:color w:val="000000"/>
          <w:sz w:val="20"/>
          <w:szCs w:val="20"/>
        </w:rPr>
        <w:t xml:space="preserve">school kids </w:t>
      </w:r>
      <w:r w:rsidR="004642DC">
        <w:rPr>
          <w:b w:val="0"/>
          <w:i w:val="0"/>
          <w:iCs/>
          <w:color w:val="000000"/>
          <w:sz w:val="20"/>
          <w:szCs w:val="20"/>
        </w:rPr>
        <w:t xml:space="preserve">in need </w:t>
      </w:r>
      <w:r w:rsidR="00B36964" w:rsidRPr="00F352F8">
        <w:rPr>
          <w:b w:val="0"/>
          <w:i w:val="0"/>
          <w:iCs/>
          <w:color w:val="000000"/>
          <w:sz w:val="20"/>
          <w:szCs w:val="20"/>
        </w:rPr>
        <w:t xml:space="preserve">is the Annual Charity Golf Outing. In </w:t>
      </w:r>
      <w:r w:rsidR="00F352F8" w:rsidRPr="00F352F8">
        <w:rPr>
          <w:b w:val="0"/>
          <w:i w:val="0"/>
          <w:iCs/>
          <w:color w:val="000000"/>
          <w:sz w:val="20"/>
          <w:szCs w:val="20"/>
        </w:rPr>
        <w:t>its</w:t>
      </w:r>
      <w:r w:rsidR="00B36964" w:rsidRPr="00F352F8">
        <w:rPr>
          <w:b w:val="0"/>
          <w:i w:val="0"/>
          <w:iCs/>
          <w:color w:val="000000"/>
          <w:sz w:val="20"/>
          <w:szCs w:val="20"/>
        </w:rPr>
        <w:t xml:space="preserve"> eighth year, the 2022 Golf Outing is chaired by </w:t>
      </w:r>
      <w:r w:rsidR="004642DC">
        <w:rPr>
          <w:b w:val="0"/>
          <w:i w:val="0"/>
          <w:iCs/>
          <w:color w:val="000000"/>
          <w:sz w:val="20"/>
          <w:szCs w:val="20"/>
        </w:rPr>
        <w:t xml:space="preserve">Former Board Member </w:t>
      </w:r>
      <w:r w:rsidR="00B36964" w:rsidRPr="00F352F8">
        <w:rPr>
          <w:b w:val="0"/>
          <w:i w:val="0"/>
          <w:iCs/>
          <w:color w:val="000000"/>
          <w:sz w:val="20"/>
          <w:szCs w:val="20"/>
        </w:rPr>
        <w:t>Chris Kellogg</w:t>
      </w:r>
      <w:r w:rsidR="004642DC">
        <w:rPr>
          <w:b w:val="0"/>
          <w:i w:val="0"/>
          <w:iCs/>
          <w:color w:val="000000"/>
          <w:sz w:val="20"/>
          <w:szCs w:val="20"/>
        </w:rPr>
        <w:t>.</w:t>
      </w:r>
      <w:r w:rsidR="00B36964" w:rsidRPr="00F352F8">
        <w:rPr>
          <w:b w:val="0"/>
          <w:i w:val="0"/>
          <w:iCs/>
          <w:color w:val="000000"/>
          <w:sz w:val="20"/>
          <w:szCs w:val="20"/>
        </w:rPr>
        <w:t xml:space="preserve"> COK</w:t>
      </w:r>
      <w:r w:rsidR="00F352F8" w:rsidRPr="00F352F8">
        <w:rPr>
          <w:b w:val="0"/>
          <w:i w:val="0"/>
          <w:iCs/>
          <w:color w:val="000000"/>
          <w:sz w:val="20"/>
          <w:szCs w:val="20"/>
        </w:rPr>
        <w:t xml:space="preserve"> thank</w:t>
      </w:r>
      <w:r w:rsidR="004642DC">
        <w:rPr>
          <w:b w:val="0"/>
          <w:i w:val="0"/>
          <w:iCs/>
          <w:color w:val="000000"/>
          <w:sz w:val="20"/>
          <w:szCs w:val="20"/>
        </w:rPr>
        <w:t>s</w:t>
      </w:r>
      <w:r w:rsidR="00F352F8" w:rsidRPr="00F352F8">
        <w:rPr>
          <w:b w:val="0"/>
          <w:i w:val="0"/>
          <w:iCs/>
          <w:color w:val="000000"/>
          <w:sz w:val="20"/>
          <w:szCs w:val="20"/>
        </w:rPr>
        <w:t xml:space="preserve"> the following Business Sponsors for their generous support of this year’s event. These sponsorships go a long way in helping to provide an opportunity for every child </w:t>
      </w:r>
      <w:r w:rsidR="00F319CF">
        <w:rPr>
          <w:b w:val="0"/>
          <w:i w:val="0"/>
          <w:iCs/>
          <w:color w:val="000000"/>
          <w:sz w:val="20"/>
          <w:szCs w:val="20"/>
        </w:rPr>
        <w:t xml:space="preserve">in our county </w:t>
      </w:r>
      <w:r w:rsidR="00F352F8" w:rsidRPr="00F352F8">
        <w:rPr>
          <w:b w:val="0"/>
          <w:i w:val="0"/>
          <w:iCs/>
          <w:color w:val="000000"/>
          <w:sz w:val="20"/>
          <w:szCs w:val="20"/>
        </w:rPr>
        <w:t>to achieve greatness.</w:t>
      </w:r>
    </w:p>
    <w:p w:rsidR="00F352F8" w:rsidRPr="00F352F8" w:rsidRDefault="00F352F8" w:rsidP="001E1400">
      <w:pPr>
        <w:rPr>
          <w:b w:val="0"/>
          <w:i w:val="0"/>
          <w:iCs/>
          <w:color w:val="000000"/>
          <w:sz w:val="20"/>
          <w:szCs w:val="20"/>
        </w:rPr>
      </w:pPr>
    </w:p>
    <w:p w:rsidR="00F352F8" w:rsidRPr="00F352F8" w:rsidRDefault="00F352F8" w:rsidP="00F352F8">
      <w:pPr>
        <w:rPr>
          <w:i w:val="0"/>
          <w:iCs/>
          <w:color w:val="000000"/>
          <w:sz w:val="20"/>
          <w:szCs w:val="20"/>
        </w:rPr>
      </w:pPr>
      <w:r w:rsidRPr="00F352F8">
        <w:rPr>
          <w:bCs/>
          <w:i w:val="0"/>
          <w:iCs/>
          <w:color w:val="000000"/>
          <w:sz w:val="20"/>
          <w:szCs w:val="20"/>
          <w:u w:val="single"/>
        </w:rPr>
        <w:t>TOURNAMENT CHAMPION $10,000</w:t>
      </w:r>
    </w:p>
    <w:p w:rsidR="001E1400" w:rsidRPr="00F352F8" w:rsidRDefault="004642DC" w:rsidP="001E1400">
      <w:pPr>
        <w:rPr>
          <w:i w:val="0"/>
          <w:iCs/>
          <w:color w:val="000000"/>
          <w:sz w:val="20"/>
          <w:szCs w:val="20"/>
        </w:rPr>
      </w:pPr>
      <w:r>
        <w:rPr>
          <w:i w:val="0"/>
          <w:iCs/>
          <w:color w:val="000000"/>
          <w:sz w:val="20"/>
          <w:szCs w:val="20"/>
        </w:rPr>
        <w:t xml:space="preserve">OCEAN ATLANTIC &amp; </w:t>
      </w:r>
      <w:r w:rsidR="001E1400" w:rsidRPr="00F352F8">
        <w:rPr>
          <w:i w:val="0"/>
          <w:iCs/>
          <w:color w:val="000000"/>
          <w:sz w:val="20"/>
          <w:szCs w:val="20"/>
        </w:rPr>
        <w:t>SCHELL BROTHERS</w:t>
      </w:r>
    </w:p>
    <w:p w:rsidR="001E1400" w:rsidRPr="00F352F8" w:rsidRDefault="001E1400" w:rsidP="001E1400">
      <w:pPr>
        <w:rPr>
          <w:i w:val="0"/>
          <w:iCs/>
          <w:color w:val="000000"/>
          <w:sz w:val="20"/>
          <w:szCs w:val="20"/>
        </w:rPr>
      </w:pPr>
      <w:r w:rsidRPr="00F352F8">
        <w:rPr>
          <w:i w:val="0"/>
          <w:iCs/>
          <w:color w:val="000000"/>
          <w:sz w:val="20"/>
          <w:szCs w:val="20"/>
        </w:rPr>
        <w:t> </w:t>
      </w:r>
    </w:p>
    <w:p w:rsidR="001E1400" w:rsidRPr="00F352F8" w:rsidRDefault="001E1400" w:rsidP="001E1400">
      <w:pPr>
        <w:rPr>
          <w:i w:val="0"/>
          <w:iCs/>
          <w:color w:val="auto"/>
          <w:sz w:val="20"/>
          <w:szCs w:val="20"/>
        </w:rPr>
      </w:pPr>
      <w:r w:rsidRPr="00F352F8">
        <w:rPr>
          <w:bCs/>
          <w:i w:val="0"/>
          <w:iCs/>
          <w:color w:val="auto"/>
          <w:sz w:val="20"/>
          <w:szCs w:val="20"/>
          <w:u w:val="single"/>
        </w:rPr>
        <w:t>KIDS BOOSTER $5,000</w:t>
      </w:r>
    </w:p>
    <w:p w:rsidR="001E1400" w:rsidRPr="00F352F8" w:rsidRDefault="001E1400" w:rsidP="001E1400">
      <w:pPr>
        <w:rPr>
          <w:i w:val="0"/>
          <w:iCs/>
          <w:color w:val="auto"/>
          <w:sz w:val="20"/>
          <w:szCs w:val="20"/>
        </w:rPr>
      </w:pPr>
      <w:r w:rsidRPr="00F352F8">
        <w:rPr>
          <w:i w:val="0"/>
          <w:iCs/>
          <w:color w:val="auto"/>
          <w:sz w:val="20"/>
          <w:szCs w:val="20"/>
        </w:rPr>
        <w:t xml:space="preserve">VAL </w:t>
      </w:r>
      <w:r w:rsidR="00F352F8" w:rsidRPr="00F352F8">
        <w:rPr>
          <w:i w:val="0"/>
          <w:iCs/>
          <w:color w:val="auto"/>
          <w:sz w:val="20"/>
          <w:szCs w:val="20"/>
        </w:rPr>
        <w:t>ELLENBERGER, COMPASS</w:t>
      </w:r>
      <w:r w:rsidRPr="00F352F8">
        <w:rPr>
          <w:i w:val="0"/>
          <w:iCs/>
          <w:color w:val="auto"/>
          <w:sz w:val="20"/>
          <w:szCs w:val="20"/>
        </w:rPr>
        <w:t xml:space="preserve"> REAL ESTATE</w:t>
      </w:r>
    </w:p>
    <w:p w:rsidR="001E1400" w:rsidRPr="00F352F8" w:rsidRDefault="001E1400" w:rsidP="001E1400">
      <w:pPr>
        <w:rPr>
          <w:i w:val="0"/>
          <w:iCs/>
          <w:color w:val="auto"/>
          <w:sz w:val="20"/>
          <w:szCs w:val="20"/>
        </w:rPr>
      </w:pPr>
      <w:r w:rsidRPr="00F352F8">
        <w:rPr>
          <w:i w:val="0"/>
          <w:iCs/>
          <w:color w:val="auto"/>
          <w:sz w:val="20"/>
          <w:szCs w:val="20"/>
        </w:rPr>
        <w:t>MICHELE &amp; JIM LATTANZI, NORTHROP REALTY</w:t>
      </w:r>
    </w:p>
    <w:p w:rsidR="001E1400" w:rsidRPr="00F352F8" w:rsidRDefault="001E1400" w:rsidP="001E1400">
      <w:pPr>
        <w:rPr>
          <w:i w:val="0"/>
          <w:iCs/>
          <w:color w:val="000000"/>
          <w:sz w:val="20"/>
          <w:szCs w:val="20"/>
        </w:rPr>
      </w:pPr>
      <w:r w:rsidRPr="00F352F8">
        <w:rPr>
          <w:i w:val="0"/>
          <w:iCs/>
          <w:color w:val="000000"/>
          <w:sz w:val="20"/>
          <w:szCs w:val="20"/>
        </w:rPr>
        <w:t> </w:t>
      </w:r>
    </w:p>
    <w:p w:rsidR="001E1400" w:rsidRPr="00F352F8" w:rsidRDefault="001E1400" w:rsidP="001E1400">
      <w:pPr>
        <w:rPr>
          <w:i w:val="0"/>
          <w:iCs/>
          <w:color w:val="000000"/>
          <w:sz w:val="20"/>
          <w:szCs w:val="20"/>
        </w:rPr>
      </w:pPr>
      <w:r w:rsidRPr="00F352F8">
        <w:rPr>
          <w:bCs/>
          <w:i w:val="0"/>
          <w:iCs/>
          <w:color w:val="000000"/>
          <w:sz w:val="20"/>
          <w:szCs w:val="20"/>
          <w:u w:val="single"/>
        </w:rPr>
        <w:t>PREMIER SPONSORS $3,000</w:t>
      </w:r>
    </w:p>
    <w:p w:rsidR="001E1400" w:rsidRPr="00F352F8" w:rsidRDefault="001E1400" w:rsidP="001E1400">
      <w:pPr>
        <w:rPr>
          <w:i w:val="0"/>
          <w:iCs/>
          <w:color w:val="auto"/>
          <w:sz w:val="20"/>
          <w:szCs w:val="20"/>
        </w:rPr>
      </w:pPr>
      <w:r w:rsidRPr="00F352F8">
        <w:rPr>
          <w:i w:val="0"/>
          <w:iCs/>
          <w:color w:val="auto"/>
          <w:sz w:val="20"/>
          <w:szCs w:val="20"/>
        </w:rPr>
        <w:t>BEACH BABIES</w:t>
      </w:r>
    </w:p>
    <w:p w:rsidR="001E1400" w:rsidRPr="00F352F8" w:rsidRDefault="001E1400" w:rsidP="001E1400">
      <w:pPr>
        <w:rPr>
          <w:i w:val="0"/>
          <w:iCs/>
          <w:color w:val="auto"/>
          <w:sz w:val="20"/>
          <w:szCs w:val="20"/>
        </w:rPr>
      </w:pPr>
      <w:r w:rsidRPr="00F352F8">
        <w:rPr>
          <w:i w:val="0"/>
          <w:iCs/>
          <w:color w:val="auto"/>
          <w:sz w:val="20"/>
          <w:szCs w:val="20"/>
        </w:rPr>
        <w:t>MOUNTAIRE FARMS</w:t>
      </w:r>
    </w:p>
    <w:p w:rsidR="001E1400" w:rsidRDefault="001E1400" w:rsidP="001E1400">
      <w:pPr>
        <w:rPr>
          <w:i w:val="0"/>
          <w:iCs/>
          <w:color w:val="auto"/>
          <w:sz w:val="20"/>
          <w:szCs w:val="20"/>
        </w:rPr>
      </w:pPr>
      <w:r w:rsidRPr="00F352F8">
        <w:rPr>
          <w:i w:val="0"/>
          <w:iCs/>
          <w:color w:val="auto"/>
          <w:sz w:val="20"/>
          <w:szCs w:val="20"/>
        </w:rPr>
        <w:t>SLEEPY TOOTH/PENINSULA DENTAL</w:t>
      </w:r>
    </w:p>
    <w:p w:rsidR="00786D14" w:rsidRPr="00786D14" w:rsidRDefault="00786D14" w:rsidP="00786D14">
      <w:pPr>
        <w:rPr>
          <w:i w:val="0"/>
          <w:iCs/>
          <w:color w:val="auto"/>
          <w:sz w:val="20"/>
          <w:szCs w:val="20"/>
        </w:rPr>
      </w:pPr>
      <w:r w:rsidRPr="00786D14">
        <w:rPr>
          <w:i w:val="0"/>
          <w:iCs/>
          <w:color w:val="auto"/>
          <w:sz w:val="20"/>
          <w:szCs w:val="20"/>
        </w:rPr>
        <w:t>TIDEMARK FEDERAL CREDIT UNION</w:t>
      </w:r>
    </w:p>
    <w:p w:rsidR="00786D14" w:rsidRPr="00F352F8" w:rsidRDefault="00786D14" w:rsidP="001E1400">
      <w:pPr>
        <w:rPr>
          <w:i w:val="0"/>
          <w:iCs/>
          <w:color w:val="auto"/>
          <w:sz w:val="20"/>
          <w:szCs w:val="20"/>
        </w:rPr>
      </w:pPr>
    </w:p>
    <w:p w:rsidR="001E1400" w:rsidRPr="00F352F8" w:rsidRDefault="001E1400" w:rsidP="001E1400">
      <w:pPr>
        <w:rPr>
          <w:i w:val="0"/>
          <w:iCs/>
          <w:color w:val="000000"/>
          <w:sz w:val="20"/>
          <w:szCs w:val="20"/>
        </w:rPr>
      </w:pPr>
      <w:r w:rsidRPr="00F352F8">
        <w:rPr>
          <w:bCs/>
          <w:i w:val="0"/>
          <w:iCs/>
          <w:color w:val="000000"/>
          <w:sz w:val="20"/>
          <w:szCs w:val="20"/>
          <w:u w:val="single"/>
        </w:rPr>
        <w:t>SUPERIOR SPONSORS $2,000</w:t>
      </w:r>
    </w:p>
    <w:p w:rsidR="001E1400" w:rsidRPr="00F352F8" w:rsidRDefault="001E1400" w:rsidP="001E1400">
      <w:pPr>
        <w:rPr>
          <w:i w:val="0"/>
          <w:iCs/>
          <w:color w:val="auto"/>
          <w:sz w:val="20"/>
          <w:szCs w:val="20"/>
        </w:rPr>
      </w:pPr>
      <w:r w:rsidRPr="00F352F8">
        <w:rPr>
          <w:i w:val="0"/>
          <w:iCs/>
          <w:color w:val="auto"/>
          <w:sz w:val="20"/>
          <w:szCs w:val="20"/>
        </w:rPr>
        <w:t>ENVISION EYE CARE</w:t>
      </w:r>
    </w:p>
    <w:p w:rsidR="001E1400" w:rsidRPr="00F352F8" w:rsidRDefault="001E1400" w:rsidP="001E1400">
      <w:pPr>
        <w:rPr>
          <w:i w:val="0"/>
          <w:iCs/>
          <w:color w:val="auto"/>
          <w:sz w:val="20"/>
          <w:szCs w:val="20"/>
        </w:rPr>
      </w:pPr>
      <w:r w:rsidRPr="00F352F8">
        <w:rPr>
          <w:i w:val="0"/>
          <w:iCs/>
          <w:color w:val="auto"/>
          <w:sz w:val="20"/>
          <w:szCs w:val="20"/>
        </w:rPr>
        <w:t>TRINITY FOUNDATION</w:t>
      </w:r>
    </w:p>
    <w:p w:rsidR="001E1400" w:rsidRPr="00F352F8" w:rsidRDefault="001E1400" w:rsidP="001E1400">
      <w:pPr>
        <w:rPr>
          <w:i w:val="0"/>
          <w:iCs/>
          <w:color w:val="000000"/>
          <w:sz w:val="20"/>
          <w:szCs w:val="20"/>
        </w:rPr>
      </w:pPr>
      <w:r w:rsidRPr="00F352F8">
        <w:rPr>
          <w:i w:val="0"/>
          <w:iCs/>
          <w:color w:val="000000"/>
          <w:sz w:val="20"/>
          <w:szCs w:val="20"/>
        </w:rPr>
        <w:t> </w:t>
      </w:r>
    </w:p>
    <w:p w:rsidR="001E1400" w:rsidRPr="00F352F8" w:rsidRDefault="001E1400" w:rsidP="001E1400">
      <w:pPr>
        <w:rPr>
          <w:i w:val="0"/>
          <w:iCs/>
          <w:color w:val="000000"/>
          <w:sz w:val="20"/>
          <w:szCs w:val="20"/>
        </w:rPr>
      </w:pPr>
      <w:r w:rsidRPr="00F352F8">
        <w:rPr>
          <w:bCs/>
          <w:i w:val="0"/>
          <w:iCs/>
          <w:color w:val="000000"/>
          <w:sz w:val="20"/>
          <w:szCs w:val="20"/>
          <w:u w:val="single"/>
        </w:rPr>
        <w:t>TOPFLIGHT SPONSORS $1,000</w:t>
      </w:r>
    </w:p>
    <w:p w:rsidR="001E1400" w:rsidRPr="00F352F8" w:rsidRDefault="001E1400" w:rsidP="001E1400">
      <w:pPr>
        <w:rPr>
          <w:i w:val="0"/>
          <w:iCs/>
          <w:color w:val="auto"/>
          <w:sz w:val="20"/>
          <w:szCs w:val="20"/>
        </w:rPr>
      </w:pPr>
      <w:r w:rsidRPr="00F352F8">
        <w:rPr>
          <w:i w:val="0"/>
          <w:iCs/>
          <w:color w:val="auto"/>
          <w:sz w:val="20"/>
          <w:szCs w:val="20"/>
        </w:rPr>
        <w:t>ALLEN HARIM FOODS, LLC</w:t>
      </w:r>
    </w:p>
    <w:p w:rsidR="001E1400" w:rsidRPr="00F352F8" w:rsidRDefault="001E1400" w:rsidP="001E1400">
      <w:pPr>
        <w:rPr>
          <w:i w:val="0"/>
          <w:iCs/>
          <w:color w:val="auto"/>
          <w:sz w:val="20"/>
          <w:szCs w:val="20"/>
        </w:rPr>
      </w:pPr>
      <w:r w:rsidRPr="00F352F8">
        <w:rPr>
          <w:i w:val="0"/>
          <w:iCs/>
          <w:color w:val="auto"/>
          <w:sz w:val="20"/>
          <w:szCs w:val="20"/>
        </w:rPr>
        <w:t>FORT MILES MUSEUM</w:t>
      </w:r>
    </w:p>
    <w:p w:rsidR="001E1400" w:rsidRPr="00F352F8" w:rsidRDefault="001E1400" w:rsidP="00F352F8">
      <w:pPr>
        <w:rPr>
          <w:i w:val="0"/>
          <w:iCs/>
          <w:color w:val="auto"/>
          <w:sz w:val="20"/>
          <w:szCs w:val="20"/>
        </w:rPr>
      </w:pPr>
      <w:r w:rsidRPr="00F352F8">
        <w:rPr>
          <w:i w:val="0"/>
          <w:iCs/>
          <w:color w:val="auto"/>
          <w:sz w:val="20"/>
          <w:szCs w:val="20"/>
        </w:rPr>
        <w:t>LANE BUILDERS</w:t>
      </w:r>
    </w:p>
    <w:p w:rsidR="001E1400" w:rsidRDefault="001E1400" w:rsidP="00F352F8">
      <w:pPr>
        <w:rPr>
          <w:i w:val="0"/>
          <w:iCs/>
          <w:color w:val="auto"/>
          <w:sz w:val="20"/>
          <w:szCs w:val="20"/>
        </w:rPr>
      </w:pPr>
      <w:r w:rsidRPr="00F352F8">
        <w:rPr>
          <w:i w:val="0"/>
          <w:iCs/>
          <w:color w:val="auto"/>
          <w:sz w:val="20"/>
          <w:szCs w:val="20"/>
        </w:rPr>
        <w:t>TROON PRIVE</w:t>
      </w:r>
    </w:p>
    <w:p w:rsidR="00F352F8" w:rsidRDefault="00F352F8" w:rsidP="00F352F8">
      <w:pPr>
        <w:rPr>
          <w:i w:val="0"/>
          <w:iCs/>
          <w:color w:val="auto"/>
          <w:sz w:val="20"/>
          <w:szCs w:val="20"/>
        </w:rPr>
      </w:pPr>
    </w:p>
    <w:p w:rsidR="006E05C4" w:rsidRDefault="004642DC" w:rsidP="006E05C4">
      <w:pPr>
        <w:rPr>
          <w:b w:val="0"/>
          <w:bCs/>
          <w:i w:val="0"/>
          <w:iCs/>
          <w:color w:val="auto"/>
          <w:sz w:val="20"/>
          <w:szCs w:val="20"/>
        </w:rPr>
      </w:pPr>
      <w:r w:rsidRPr="004642DC">
        <w:rPr>
          <w:b w:val="0"/>
          <w:bCs/>
          <w:i w:val="0"/>
          <w:iCs/>
          <w:color w:val="auto"/>
          <w:sz w:val="20"/>
          <w:szCs w:val="20"/>
        </w:rPr>
        <w:t>COK also appreciates the generous support of many individual neighbors who care greatly about the future of the Sussex County school children in need.</w:t>
      </w:r>
    </w:p>
    <w:p w:rsidR="006E05C4" w:rsidRDefault="006E05C4" w:rsidP="006E05C4">
      <w:pPr>
        <w:rPr>
          <w:b w:val="0"/>
          <w:bCs/>
          <w:i w:val="0"/>
          <w:iCs/>
          <w:color w:val="auto"/>
          <w:sz w:val="20"/>
          <w:szCs w:val="20"/>
        </w:rPr>
      </w:pPr>
    </w:p>
    <w:p w:rsidR="006E05C4" w:rsidRPr="006E05C4" w:rsidRDefault="006E05C4">
      <w:pPr>
        <w:rPr>
          <w:b w:val="0"/>
          <w:bCs/>
          <w:i w:val="0"/>
          <w:iCs/>
          <w:sz w:val="20"/>
          <w:szCs w:val="20"/>
        </w:rPr>
      </w:pPr>
      <w:r w:rsidRPr="006E05C4">
        <w:rPr>
          <w:b w:val="0"/>
          <w:bCs/>
          <w:color w:val="auto"/>
          <w:sz w:val="20"/>
          <w:szCs w:val="20"/>
        </w:rPr>
        <w:t>As COK Founder Mary Rio recently said: “It’s not just new clothes, it’s a new life.”</w:t>
      </w:r>
    </w:p>
    <w:sectPr w:rsidR="006E05C4" w:rsidRPr="006E05C4" w:rsidSect="00177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44E62"/>
    <w:rsid w:val="00177439"/>
    <w:rsid w:val="001E1400"/>
    <w:rsid w:val="00344E62"/>
    <w:rsid w:val="004642DC"/>
    <w:rsid w:val="006E05C4"/>
    <w:rsid w:val="00786D14"/>
    <w:rsid w:val="00B36964"/>
    <w:rsid w:val="00F319CF"/>
    <w:rsid w:val="00F352F8"/>
    <w:rsid w:val="00F67C78"/>
    <w:rsid w:val="00F7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00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E14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1E14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78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Blouin</dc:creator>
  <cp:lastModifiedBy>Mariam Douglas</cp:lastModifiedBy>
  <cp:revision>2</cp:revision>
  <dcterms:created xsi:type="dcterms:W3CDTF">2022-10-06T15:33:00Z</dcterms:created>
  <dcterms:modified xsi:type="dcterms:W3CDTF">2022-10-06T15:33:00Z</dcterms:modified>
</cp:coreProperties>
</file>